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42A8A" w:rsidRPr="009F7288" w:rsidRDefault="00ED5515">
      <w:pPr>
        <w:rPr>
          <w:rFonts w:ascii="Times New Roman" w:hAnsi="Times New Roman" w:cs="Times New Roman"/>
          <w:sz w:val="24"/>
          <w:szCs w:val="24"/>
        </w:rPr>
      </w:pPr>
      <w:bookmarkStart w:id="0" w:name="_GoBack"/>
      <w:bookmarkEnd w:id="0"/>
      <w:r w:rsidRPr="009F7288">
        <w:rPr>
          <w:rFonts w:ascii="Times New Roman" w:hAnsi="Times New Roman" w:cs="Times New Roman"/>
          <w:sz w:val="24"/>
          <w:szCs w:val="24"/>
        </w:rPr>
        <w:t>Diane Camejo</w:t>
      </w:r>
    </w:p>
    <w:p w:rsidR="00ED5515" w:rsidRPr="009F7288" w:rsidRDefault="00ED5515">
      <w:pPr>
        <w:rPr>
          <w:rFonts w:ascii="Times New Roman" w:hAnsi="Times New Roman" w:cs="Times New Roman"/>
          <w:sz w:val="24"/>
          <w:szCs w:val="24"/>
        </w:rPr>
      </w:pPr>
      <w:r w:rsidRPr="009F7288">
        <w:rPr>
          <w:rFonts w:ascii="Times New Roman" w:hAnsi="Times New Roman" w:cs="Times New Roman"/>
          <w:sz w:val="24"/>
          <w:szCs w:val="24"/>
        </w:rPr>
        <w:t>ELED 390</w:t>
      </w:r>
    </w:p>
    <w:p w:rsidR="00ED5515" w:rsidRPr="009F7288" w:rsidRDefault="00ED5515">
      <w:pPr>
        <w:rPr>
          <w:rFonts w:ascii="Times New Roman" w:hAnsi="Times New Roman" w:cs="Times New Roman"/>
          <w:sz w:val="24"/>
          <w:szCs w:val="24"/>
        </w:rPr>
      </w:pPr>
      <w:r w:rsidRPr="009F7288">
        <w:rPr>
          <w:rFonts w:ascii="Times New Roman" w:hAnsi="Times New Roman" w:cs="Times New Roman"/>
          <w:sz w:val="24"/>
          <w:szCs w:val="24"/>
        </w:rPr>
        <w:t>20 Nov 2011</w:t>
      </w:r>
    </w:p>
    <w:p w:rsidR="009F7288" w:rsidRPr="009F7288" w:rsidRDefault="00ED5515" w:rsidP="00ED5515">
      <w:pPr>
        <w:jc w:val="center"/>
        <w:rPr>
          <w:rFonts w:ascii="Times New Roman" w:hAnsi="Times New Roman" w:cs="Times New Roman"/>
          <w:b/>
          <w:sz w:val="24"/>
          <w:szCs w:val="24"/>
        </w:rPr>
      </w:pPr>
      <w:r w:rsidRPr="009F7288">
        <w:rPr>
          <w:rFonts w:ascii="Times New Roman" w:hAnsi="Times New Roman" w:cs="Times New Roman"/>
          <w:b/>
          <w:sz w:val="24"/>
          <w:szCs w:val="24"/>
        </w:rPr>
        <w:t xml:space="preserve">Project 2:  </w:t>
      </w:r>
    </w:p>
    <w:p w:rsidR="00ED5515" w:rsidRPr="009F7288" w:rsidRDefault="00ED5515" w:rsidP="00ED5515">
      <w:pPr>
        <w:jc w:val="center"/>
        <w:rPr>
          <w:rFonts w:ascii="Times New Roman" w:hAnsi="Times New Roman" w:cs="Times New Roman"/>
          <w:b/>
          <w:sz w:val="24"/>
          <w:szCs w:val="24"/>
        </w:rPr>
      </w:pPr>
      <w:r w:rsidRPr="009F7288">
        <w:rPr>
          <w:rFonts w:ascii="Times New Roman" w:hAnsi="Times New Roman" w:cs="Times New Roman"/>
          <w:b/>
          <w:sz w:val="24"/>
          <w:szCs w:val="24"/>
        </w:rPr>
        <w:t>Organizing Primary Sources and Personalizing History</w:t>
      </w:r>
    </w:p>
    <w:p w:rsidR="009F7288" w:rsidRPr="009F7288" w:rsidRDefault="009F7288" w:rsidP="00ED5515">
      <w:pPr>
        <w:jc w:val="both"/>
        <w:rPr>
          <w:rFonts w:ascii="Times New Roman" w:hAnsi="Times New Roman" w:cs="Times New Roman"/>
          <w:b/>
          <w:sz w:val="24"/>
          <w:szCs w:val="24"/>
        </w:rPr>
      </w:pPr>
    </w:p>
    <w:p w:rsidR="009F7288" w:rsidRPr="009F7288" w:rsidRDefault="00ED5515" w:rsidP="00ED5515">
      <w:pPr>
        <w:jc w:val="both"/>
        <w:rPr>
          <w:rFonts w:ascii="Times New Roman" w:hAnsi="Times New Roman" w:cs="Times New Roman"/>
          <w:b/>
          <w:sz w:val="24"/>
          <w:szCs w:val="24"/>
        </w:rPr>
      </w:pPr>
      <w:r w:rsidRPr="009F7288">
        <w:rPr>
          <w:rFonts w:ascii="Times New Roman" w:hAnsi="Times New Roman" w:cs="Times New Roman"/>
          <w:b/>
          <w:sz w:val="24"/>
          <w:szCs w:val="24"/>
        </w:rPr>
        <w:t>Source #1:  Interactive Map</w:t>
      </w:r>
    </w:p>
    <w:p w:rsidR="00ED5515" w:rsidRPr="009F7288" w:rsidRDefault="00ED5515" w:rsidP="009F7288">
      <w:pPr>
        <w:ind w:firstLine="720"/>
        <w:jc w:val="both"/>
        <w:rPr>
          <w:rFonts w:ascii="Times New Roman" w:hAnsi="Times New Roman" w:cs="Times New Roman"/>
          <w:sz w:val="24"/>
          <w:szCs w:val="24"/>
        </w:rPr>
      </w:pPr>
      <w:r w:rsidRPr="009F7288">
        <w:rPr>
          <w:rFonts w:ascii="Times New Roman" w:hAnsi="Times New Roman" w:cs="Times New Roman"/>
          <w:sz w:val="24"/>
          <w:szCs w:val="24"/>
        </w:rPr>
        <w:t xml:space="preserve"> </w:t>
      </w:r>
      <w:hyperlink r:id="rId8" w:history="1">
        <w:r w:rsidRPr="009F7288">
          <w:rPr>
            <w:rStyle w:val="Hyperlink"/>
            <w:rFonts w:ascii="Times New Roman" w:hAnsi="Times New Roman" w:cs="Times New Roman"/>
            <w:sz w:val="24"/>
            <w:szCs w:val="24"/>
          </w:rPr>
          <w:t>http://www.climatehotmap.org/index.html</w:t>
        </w:r>
      </w:hyperlink>
      <w:r w:rsidRPr="009F7288">
        <w:rPr>
          <w:rFonts w:ascii="Times New Roman" w:hAnsi="Times New Roman" w:cs="Times New Roman"/>
          <w:sz w:val="24"/>
          <w:szCs w:val="24"/>
        </w:rPr>
        <w:t xml:space="preserve"> </w:t>
      </w:r>
    </w:p>
    <w:p w:rsidR="00ED5515" w:rsidRPr="009F7288" w:rsidRDefault="00ED5515" w:rsidP="00ED5515">
      <w:pPr>
        <w:jc w:val="both"/>
        <w:rPr>
          <w:rFonts w:ascii="Times New Roman" w:hAnsi="Times New Roman" w:cs="Times New Roman"/>
          <w:sz w:val="24"/>
          <w:szCs w:val="24"/>
        </w:rPr>
      </w:pPr>
      <w:r w:rsidRPr="009F7288">
        <w:rPr>
          <w:rFonts w:ascii="Times New Roman" w:hAnsi="Times New Roman" w:cs="Times New Roman"/>
          <w:sz w:val="24"/>
          <w:szCs w:val="24"/>
        </w:rPr>
        <w:tab/>
        <w:t>During our unit about global warming, students will be able to make a personal connection</w:t>
      </w:r>
      <w:r w:rsidR="00585A85" w:rsidRPr="009F7288">
        <w:rPr>
          <w:rFonts w:ascii="Times New Roman" w:hAnsi="Times New Roman" w:cs="Times New Roman"/>
          <w:sz w:val="24"/>
          <w:szCs w:val="24"/>
        </w:rPr>
        <w:t xml:space="preserve"> to current events in global warming by using this interactive map.  Students will have the opportunity to explore this map according to their own interests.  Students will also be asked to create a newscast about how global warming is affecting their current region and their hometown.  Students</w:t>
      </w:r>
      <w:r w:rsidR="00134348" w:rsidRPr="009F7288">
        <w:rPr>
          <w:rFonts w:ascii="Times New Roman" w:hAnsi="Times New Roman" w:cs="Times New Roman"/>
          <w:sz w:val="24"/>
          <w:szCs w:val="24"/>
        </w:rPr>
        <w:t>’</w:t>
      </w:r>
      <w:r w:rsidR="00585A85" w:rsidRPr="009F7288">
        <w:rPr>
          <w:rFonts w:ascii="Times New Roman" w:hAnsi="Times New Roman" w:cs="Times New Roman"/>
          <w:sz w:val="24"/>
          <w:szCs w:val="24"/>
        </w:rPr>
        <w:t xml:space="preserve"> findings will be added to their research journal</w:t>
      </w:r>
      <w:r w:rsidR="00134348" w:rsidRPr="009F7288">
        <w:rPr>
          <w:rFonts w:ascii="Times New Roman" w:hAnsi="Times New Roman" w:cs="Times New Roman"/>
          <w:sz w:val="24"/>
          <w:szCs w:val="24"/>
        </w:rPr>
        <w:t>s</w:t>
      </w:r>
      <w:r w:rsidR="00585A85" w:rsidRPr="009F7288">
        <w:rPr>
          <w:rFonts w:ascii="Times New Roman" w:hAnsi="Times New Roman" w:cs="Times New Roman"/>
          <w:sz w:val="24"/>
          <w:szCs w:val="24"/>
        </w:rPr>
        <w:t xml:space="preserve"> to be compiled into their final presentation at the “environmental summit”.</w:t>
      </w:r>
    </w:p>
    <w:p w:rsidR="00ED5515" w:rsidRPr="009F7288" w:rsidRDefault="00ED5515" w:rsidP="00ED5515">
      <w:pPr>
        <w:jc w:val="both"/>
        <w:rPr>
          <w:rFonts w:ascii="Times New Roman" w:hAnsi="Times New Roman" w:cs="Times New Roman"/>
          <w:sz w:val="24"/>
          <w:szCs w:val="24"/>
        </w:rPr>
      </w:pPr>
    </w:p>
    <w:p w:rsidR="00ED5515" w:rsidRPr="009F7288" w:rsidRDefault="00ED5515" w:rsidP="00ED5515">
      <w:pPr>
        <w:jc w:val="both"/>
        <w:rPr>
          <w:rFonts w:ascii="Times New Roman" w:hAnsi="Times New Roman" w:cs="Times New Roman"/>
          <w:b/>
          <w:sz w:val="24"/>
          <w:szCs w:val="24"/>
        </w:rPr>
      </w:pPr>
      <w:r w:rsidRPr="009F7288">
        <w:rPr>
          <w:rFonts w:ascii="Times New Roman" w:hAnsi="Times New Roman" w:cs="Times New Roman"/>
          <w:b/>
          <w:sz w:val="24"/>
          <w:szCs w:val="24"/>
        </w:rPr>
        <w:t>Source #2:</w:t>
      </w:r>
      <w:r w:rsidR="00134348" w:rsidRPr="009F7288">
        <w:rPr>
          <w:rFonts w:ascii="Times New Roman" w:hAnsi="Times New Roman" w:cs="Times New Roman"/>
          <w:b/>
          <w:sz w:val="24"/>
          <w:szCs w:val="24"/>
        </w:rPr>
        <w:t xml:space="preserve">  Museum Exhibit</w:t>
      </w:r>
    </w:p>
    <w:p w:rsidR="00134348" w:rsidRPr="009F7288" w:rsidRDefault="00134348" w:rsidP="00134348">
      <w:pPr>
        <w:ind w:left="720"/>
        <w:rPr>
          <w:rFonts w:ascii="Times New Roman" w:hAnsi="Times New Roman" w:cs="Times New Roman"/>
          <w:sz w:val="24"/>
          <w:szCs w:val="24"/>
        </w:rPr>
      </w:pPr>
      <w:r w:rsidRPr="009F7288">
        <w:rPr>
          <w:rFonts w:ascii="Times New Roman" w:hAnsi="Times New Roman" w:cs="Times New Roman"/>
          <w:sz w:val="24"/>
          <w:szCs w:val="24"/>
        </w:rPr>
        <w:t xml:space="preserve">The Marian </w:t>
      </w:r>
      <w:proofErr w:type="spellStart"/>
      <w:r w:rsidRPr="009F7288">
        <w:rPr>
          <w:rFonts w:ascii="Times New Roman" w:hAnsi="Times New Roman" w:cs="Times New Roman"/>
          <w:sz w:val="24"/>
          <w:szCs w:val="24"/>
        </w:rPr>
        <w:t>Koshland</w:t>
      </w:r>
      <w:proofErr w:type="spellEnd"/>
      <w:r w:rsidRPr="009F7288">
        <w:rPr>
          <w:rFonts w:ascii="Times New Roman" w:hAnsi="Times New Roman" w:cs="Times New Roman"/>
          <w:sz w:val="24"/>
          <w:szCs w:val="24"/>
        </w:rPr>
        <w:t xml:space="preserve"> Science Museum of the National Academy of Sc</w:t>
      </w:r>
      <w:r w:rsidR="009F7288" w:rsidRPr="009F7288">
        <w:rPr>
          <w:rFonts w:ascii="Times New Roman" w:hAnsi="Times New Roman" w:cs="Times New Roman"/>
          <w:sz w:val="24"/>
          <w:szCs w:val="24"/>
        </w:rPr>
        <w:t>iences:  “Global Warming Facts a</w:t>
      </w:r>
      <w:r w:rsidRPr="009F7288">
        <w:rPr>
          <w:rFonts w:ascii="Times New Roman" w:hAnsi="Times New Roman" w:cs="Times New Roman"/>
          <w:sz w:val="24"/>
          <w:szCs w:val="24"/>
        </w:rPr>
        <w:t>bout Our Future Gallery” - Interactive Gallery (</w:t>
      </w:r>
      <w:proofErr w:type="gramStart"/>
      <w:r w:rsidRPr="009F7288">
        <w:rPr>
          <w:rFonts w:ascii="Times New Roman" w:hAnsi="Times New Roman" w:cs="Times New Roman"/>
          <w:sz w:val="24"/>
          <w:szCs w:val="24"/>
        </w:rPr>
        <w:t>follow</w:t>
      </w:r>
      <w:proofErr w:type="gramEnd"/>
      <w:r w:rsidRPr="009F7288">
        <w:rPr>
          <w:rFonts w:ascii="Times New Roman" w:hAnsi="Times New Roman" w:cs="Times New Roman"/>
          <w:sz w:val="24"/>
          <w:szCs w:val="24"/>
        </w:rPr>
        <w:t xml:space="preserve"> the link below and then scroll halfway down)</w:t>
      </w:r>
    </w:p>
    <w:p w:rsidR="00134348" w:rsidRPr="009F7288" w:rsidRDefault="00372633" w:rsidP="00134348">
      <w:pPr>
        <w:ind w:firstLine="720"/>
        <w:jc w:val="both"/>
        <w:rPr>
          <w:rFonts w:ascii="Times New Roman" w:hAnsi="Times New Roman" w:cs="Times New Roman"/>
          <w:sz w:val="24"/>
          <w:szCs w:val="24"/>
        </w:rPr>
      </w:pPr>
      <w:hyperlink r:id="rId9" w:history="1">
        <w:r w:rsidR="00134348" w:rsidRPr="009F7288">
          <w:rPr>
            <w:rStyle w:val="Hyperlink"/>
            <w:rFonts w:ascii="Times New Roman" w:hAnsi="Times New Roman" w:cs="Times New Roman"/>
            <w:sz w:val="24"/>
            <w:szCs w:val="24"/>
          </w:rPr>
          <w:t>http://www.koshland-science-museum.org/exhibits/</w:t>
        </w:r>
      </w:hyperlink>
    </w:p>
    <w:p w:rsidR="00134348" w:rsidRPr="009F7288" w:rsidRDefault="00134348" w:rsidP="00134348">
      <w:pPr>
        <w:jc w:val="both"/>
        <w:rPr>
          <w:rFonts w:ascii="Times New Roman" w:hAnsi="Times New Roman" w:cs="Times New Roman"/>
          <w:sz w:val="24"/>
          <w:szCs w:val="24"/>
        </w:rPr>
      </w:pPr>
      <w:r w:rsidRPr="009F7288">
        <w:rPr>
          <w:rFonts w:ascii="Times New Roman" w:hAnsi="Times New Roman" w:cs="Times New Roman"/>
          <w:sz w:val="24"/>
          <w:szCs w:val="24"/>
        </w:rPr>
        <w:tab/>
        <w:t xml:space="preserve">This source will be used as a real life example of a presentation about global warming.  Students will look through this virtual museum exhibit taking note of the various ways used to present information to an audience.  </w:t>
      </w:r>
      <w:r w:rsidR="009F7288" w:rsidRPr="009F7288">
        <w:rPr>
          <w:rFonts w:ascii="Times New Roman" w:hAnsi="Times New Roman" w:cs="Times New Roman"/>
          <w:sz w:val="24"/>
          <w:szCs w:val="24"/>
        </w:rPr>
        <w:t>These techniques will be used as a model for students to refer when making their own presentations about global warming at the conclusion of the unit.</w:t>
      </w:r>
    </w:p>
    <w:p w:rsidR="009F7288" w:rsidRPr="009F7288" w:rsidRDefault="009F7288" w:rsidP="00134348">
      <w:pPr>
        <w:jc w:val="both"/>
        <w:rPr>
          <w:rFonts w:ascii="Times New Roman" w:hAnsi="Times New Roman" w:cs="Times New Roman"/>
          <w:sz w:val="24"/>
          <w:szCs w:val="24"/>
        </w:rPr>
      </w:pPr>
    </w:p>
    <w:p w:rsidR="009F7288" w:rsidRPr="009F7288" w:rsidRDefault="009F7288" w:rsidP="00134348">
      <w:pPr>
        <w:jc w:val="both"/>
        <w:rPr>
          <w:rFonts w:ascii="Times New Roman" w:hAnsi="Times New Roman" w:cs="Times New Roman"/>
          <w:b/>
          <w:sz w:val="24"/>
          <w:szCs w:val="24"/>
        </w:rPr>
      </w:pPr>
      <w:r w:rsidRPr="009F7288">
        <w:rPr>
          <w:rFonts w:ascii="Times New Roman" w:hAnsi="Times New Roman" w:cs="Times New Roman"/>
          <w:b/>
          <w:sz w:val="24"/>
          <w:szCs w:val="24"/>
        </w:rPr>
        <w:t>Source #3:  Posters and Advertisements</w:t>
      </w:r>
    </w:p>
    <w:p w:rsidR="00ED5515" w:rsidRDefault="009F7288" w:rsidP="00ED5515">
      <w:pPr>
        <w:jc w:val="both"/>
        <w:rPr>
          <w:rFonts w:ascii="Times New Roman" w:hAnsi="Times New Roman" w:cs="Times New Roman"/>
          <w:sz w:val="24"/>
          <w:szCs w:val="24"/>
        </w:rPr>
      </w:pPr>
      <w:r w:rsidRPr="009F7288">
        <w:rPr>
          <w:rFonts w:ascii="Times New Roman" w:hAnsi="Times New Roman" w:cs="Times New Roman"/>
          <w:b/>
          <w:sz w:val="24"/>
          <w:szCs w:val="24"/>
        </w:rPr>
        <w:tab/>
      </w:r>
      <w:r w:rsidRPr="009F7288">
        <w:rPr>
          <w:rFonts w:ascii="Times New Roman" w:hAnsi="Times New Roman" w:cs="Times New Roman"/>
          <w:sz w:val="24"/>
          <w:szCs w:val="24"/>
        </w:rPr>
        <w:t xml:space="preserve">Students will peruse through examples of real-world posters about global warming.  They will discuss in their small groups about whom the intended audience is for the poster and whether they think the poster is pro-global warming or anti-global warming.  At some point in the unit, students may be given an opportunity to create their own global warming posters about </w:t>
      </w:r>
      <w:r w:rsidRPr="009F7288">
        <w:rPr>
          <w:rFonts w:ascii="Times New Roman" w:hAnsi="Times New Roman" w:cs="Times New Roman"/>
          <w:sz w:val="24"/>
          <w:szCs w:val="24"/>
        </w:rPr>
        <w:lastRenderedPageBreak/>
        <w:t>things that can be done on a local/household level, such as turning off the lights whe</w:t>
      </w:r>
      <w:r w:rsidR="00DB135C">
        <w:rPr>
          <w:rFonts w:ascii="Times New Roman" w:hAnsi="Times New Roman" w:cs="Times New Roman"/>
          <w:sz w:val="24"/>
          <w:szCs w:val="24"/>
        </w:rPr>
        <w:t>n you leave a room unattended.  They may also be asked to look for their own examples of advertisements related to global warming and the enviro</w:t>
      </w:r>
      <w:r w:rsidR="00176352">
        <w:rPr>
          <w:rFonts w:ascii="Times New Roman" w:hAnsi="Times New Roman" w:cs="Times New Roman"/>
          <w:sz w:val="24"/>
          <w:szCs w:val="24"/>
        </w:rPr>
        <w:t>nment on household products found in and around their homes.</w:t>
      </w:r>
    </w:p>
    <w:p w:rsidR="00636714" w:rsidRPr="009F7288" w:rsidRDefault="00636714" w:rsidP="00ED5515">
      <w:pPr>
        <w:jc w:val="both"/>
        <w:rPr>
          <w:rFonts w:ascii="Times New Roman" w:hAnsi="Times New Roman" w:cs="Times New Roman"/>
          <w:sz w:val="24"/>
          <w:szCs w:val="24"/>
        </w:rPr>
      </w:pPr>
      <w:r>
        <w:rPr>
          <w:rFonts w:ascii="Times New Roman" w:hAnsi="Times New Roman" w:cs="Times New Roman"/>
          <w:sz w:val="24"/>
          <w:szCs w:val="24"/>
        </w:rPr>
        <w:t>Here are only a couple of examples of real-world posters about global warming:</w:t>
      </w:r>
    </w:p>
    <w:p w:rsidR="009F7288" w:rsidRPr="009F7288" w:rsidRDefault="009F7288" w:rsidP="00ED5515">
      <w:pPr>
        <w:jc w:val="both"/>
        <w:rPr>
          <w:rFonts w:ascii="Times New Roman" w:hAnsi="Times New Roman" w:cs="Times New Roman"/>
          <w:sz w:val="24"/>
          <w:szCs w:val="24"/>
        </w:rPr>
      </w:pPr>
      <w:r w:rsidRPr="009F7288">
        <w:rPr>
          <w:rFonts w:ascii="Times New Roman" w:hAnsi="Times New Roman" w:cs="Times New Roman"/>
          <w:noProof/>
          <w:sz w:val="24"/>
          <w:szCs w:val="24"/>
        </w:rPr>
        <w:drawing>
          <wp:inline distT="0" distB="0" distL="0" distR="0" wp14:anchorId="5928DCC2" wp14:editId="0FA9E8CE">
            <wp:extent cx="2266315" cy="3200400"/>
            <wp:effectExtent l="0" t="0" r="635" b="0"/>
            <wp:docPr id="17" name="il_fi" descr="http://designm.ag/wp-content/uploads/2010/08/19.jpg"/>
            <wp:cNvGraphicFramePr/>
            <a:graphic xmlns:a="http://schemas.openxmlformats.org/drawingml/2006/main">
              <a:graphicData uri="http://schemas.openxmlformats.org/drawingml/2006/picture">
                <pic:pic xmlns:pic="http://schemas.openxmlformats.org/drawingml/2006/picture">
                  <pic:nvPicPr>
                    <pic:cNvPr id="17" name="il_fi" descr="http://designm.ag/wp-content/uploads/2010/08/19.jpg"/>
                    <pic:cNvPicPr/>
                  </pic:nvPicPr>
                  <pic:blipFill>
                    <a:blip r:embed="rId10" cstate="print"/>
                    <a:srcRect/>
                    <a:stretch>
                      <a:fillRect/>
                    </a:stretch>
                  </pic:blipFill>
                  <pic:spPr bwMode="auto">
                    <a:xfrm>
                      <a:off x="0" y="0"/>
                      <a:ext cx="2266315" cy="3200400"/>
                    </a:xfrm>
                    <a:prstGeom prst="rect">
                      <a:avLst/>
                    </a:prstGeom>
                    <a:noFill/>
                    <a:ln w="9525">
                      <a:noFill/>
                      <a:miter lim="800000"/>
                      <a:headEnd/>
                      <a:tailEnd/>
                    </a:ln>
                  </pic:spPr>
                </pic:pic>
              </a:graphicData>
            </a:graphic>
          </wp:inline>
        </w:drawing>
      </w:r>
      <w:r w:rsidRPr="009F7288">
        <w:rPr>
          <w:rFonts w:ascii="Times New Roman" w:hAnsi="Times New Roman" w:cs="Times New Roman"/>
          <w:noProof/>
          <w:sz w:val="24"/>
          <w:szCs w:val="24"/>
        </w:rPr>
        <w:drawing>
          <wp:inline distT="0" distB="0" distL="0" distR="0" wp14:anchorId="0454D0A6" wp14:editId="44D5316B">
            <wp:extent cx="2495550" cy="3176270"/>
            <wp:effectExtent l="0" t="0" r="0" b="5080"/>
            <wp:docPr id="24" name="il_fi" descr="http://fc02.deviantart.net/fs44/i/2009/146/5/2/Anti_Global_Warming_Poster_by_jannyjanjan.jpg"/>
            <wp:cNvGraphicFramePr/>
            <a:graphic xmlns:a="http://schemas.openxmlformats.org/drawingml/2006/main">
              <a:graphicData uri="http://schemas.openxmlformats.org/drawingml/2006/picture">
                <pic:pic xmlns:pic="http://schemas.openxmlformats.org/drawingml/2006/picture">
                  <pic:nvPicPr>
                    <pic:cNvPr id="24" name="il_fi" descr="http://fc02.deviantart.net/fs44/i/2009/146/5/2/Anti_Global_Warming_Poster_by_jannyjanjan.jpg"/>
                    <pic:cNvPicPr/>
                  </pic:nvPicPr>
                  <pic:blipFill>
                    <a:blip r:embed="rId11" cstate="print"/>
                    <a:srcRect/>
                    <a:stretch>
                      <a:fillRect/>
                    </a:stretch>
                  </pic:blipFill>
                  <pic:spPr bwMode="auto">
                    <a:xfrm>
                      <a:off x="0" y="0"/>
                      <a:ext cx="2495550" cy="3176270"/>
                    </a:xfrm>
                    <a:prstGeom prst="rect">
                      <a:avLst/>
                    </a:prstGeom>
                    <a:noFill/>
                    <a:ln w="9525">
                      <a:noFill/>
                      <a:miter lim="800000"/>
                      <a:headEnd/>
                      <a:tailEnd/>
                    </a:ln>
                  </pic:spPr>
                </pic:pic>
              </a:graphicData>
            </a:graphic>
          </wp:inline>
        </w:drawing>
      </w:r>
    </w:p>
    <w:sectPr w:rsidR="009F7288" w:rsidRPr="009F7288">
      <w:head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72633" w:rsidRDefault="00372633" w:rsidP="009F7288">
      <w:pPr>
        <w:spacing w:after="0" w:line="240" w:lineRule="auto"/>
      </w:pPr>
      <w:r>
        <w:separator/>
      </w:r>
    </w:p>
  </w:endnote>
  <w:endnote w:type="continuationSeparator" w:id="0">
    <w:p w:rsidR="00372633" w:rsidRDefault="00372633" w:rsidP="009F728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72633" w:rsidRDefault="00372633" w:rsidP="009F7288">
      <w:pPr>
        <w:spacing w:after="0" w:line="240" w:lineRule="auto"/>
      </w:pPr>
      <w:r>
        <w:separator/>
      </w:r>
    </w:p>
  </w:footnote>
  <w:footnote w:type="continuationSeparator" w:id="0">
    <w:p w:rsidR="00372633" w:rsidRDefault="00372633" w:rsidP="009F728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7288" w:rsidRDefault="009F7288">
    <w:pPr>
      <w:pStyle w:val="Header"/>
      <w:jc w:val="right"/>
    </w:pPr>
    <w:r>
      <w:t xml:space="preserve">Camejo </w:t>
    </w:r>
    <w:sdt>
      <w:sdtPr>
        <w:id w:val="1972637957"/>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sidR="009A68A8">
          <w:rPr>
            <w:noProof/>
          </w:rPr>
          <w:t>2</w:t>
        </w:r>
        <w:r>
          <w:rPr>
            <w:noProof/>
          </w:rPr>
          <w:fldChar w:fldCharType="end"/>
        </w:r>
      </w:sdtContent>
    </w:sdt>
  </w:p>
  <w:p w:rsidR="009F7288" w:rsidRDefault="009F728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B1F5E93"/>
    <w:multiLevelType w:val="hybridMultilevel"/>
    <w:tmpl w:val="CBD8D382"/>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5515"/>
    <w:rsid w:val="00134348"/>
    <w:rsid w:val="00176352"/>
    <w:rsid w:val="001B62EF"/>
    <w:rsid w:val="00372633"/>
    <w:rsid w:val="00585A85"/>
    <w:rsid w:val="00636714"/>
    <w:rsid w:val="009A68A8"/>
    <w:rsid w:val="009F7288"/>
    <w:rsid w:val="00C42A8A"/>
    <w:rsid w:val="00DB135C"/>
    <w:rsid w:val="00ED55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D5515"/>
    <w:rPr>
      <w:color w:val="0000FF" w:themeColor="hyperlink"/>
      <w:u w:val="single"/>
    </w:rPr>
  </w:style>
  <w:style w:type="paragraph" w:styleId="ListParagraph">
    <w:name w:val="List Paragraph"/>
    <w:basedOn w:val="Normal"/>
    <w:uiPriority w:val="34"/>
    <w:qFormat/>
    <w:rsid w:val="00134348"/>
    <w:pPr>
      <w:ind w:left="720"/>
      <w:contextualSpacing/>
    </w:pPr>
    <w:rPr>
      <w:rFonts w:eastAsiaTheme="minorEastAsia"/>
      <w:lang w:eastAsia="ja-JP"/>
    </w:rPr>
  </w:style>
  <w:style w:type="paragraph" w:styleId="BalloonText">
    <w:name w:val="Balloon Text"/>
    <w:basedOn w:val="Normal"/>
    <w:link w:val="BalloonTextChar"/>
    <w:uiPriority w:val="99"/>
    <w:semiHidden/>
    <w:unhideWhenUsed/>
    <w:rsid w:val="009F728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F7288"/>
    <w:rPr>
      <w:rFonts w:ascii="Tahoma" w:hAnsi="Tahoma" w:cs="Tahoma"/>
      <w:sz w:val="16"/>
      <w:szCs w:val="16"/>
    </w:rPr>
  </w:style>
  <w:style w:type="paragraph" w:styleId="Header">
    <w:name w:val="header"/>
    <w:basedOn w:val="Normal"/>
    <w:link w:val="HeaderChar"/>
    <w:uiPriority w:val="99"/>
    <w:unhideWhenUsed/>
    <w:rsid w:val="009F7288"/>
    <w:pPr>
      <w:tabs>
        <w:tab w:val="center" w:pos="4680"/>
        <w:tab w:val="right" w:pos="9360"/>
      </w:tabs>
      <w:spacing w:after="0" w:line="240" w:lineRule="auto"/>
    </w:pPr>
  </w:style>
  <w:style w:type="character" w:customStyle="1" w:styleId="HeaderChar">
    <w:name w:val="Header Char"/>
    <w:basedOn w:val="DefaultParagraphFont"/>
    <w:link w:val="Header"/>
    <w:uiPriority w:val="99"/>
    <w:rsid w:val="009F7288"/>
  </w:style>
  <w:style w:type="paragraph" w:styleId="Footer">
    <w:name w:val="footer"/>
    <w:basedOn w:val="Normal"/>
    <w:link w:val="FooterChar"/>
    <w:uiPriority w:val="99"/>
    <w:unhideWhenUsed/>
    <w:rsid w:val="009F7288"/>
    <w:pPr>
      <w:tabs>
        <w:tab w:val="center" w:pos="4680"/>
        <w:tab w:val="right" w:pos="9360"/>
      </w:tabs>
      <w:spacing w:after="0" w:line="240" w:lineRule="auto"/>
    </w:pPr>
  </w:style>
  <w:style w:type="character" w:customStyle="1" w:styleId="FooterChar">
    <w:name w:val="Footer Char"/>
    <w:basedOn w:val="DefaultParagraphFont"/>
    <w:link w:val="Footer"/>
    <w:uiPriority w:val="99"/>
    <w:rsid w:val="009F728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D5515"/>
    <w:rPr>
      <w:color w:val="0000FF" w:themeColor="hyperlink"/>
      <w:u w:val="single"/>
    </w:rPr>
  </w:style>
  <w:style w:type="paragraph" w:styleId="ListParagraph">
    <w:name w:val="List Paragraph"/>
    <w:basedOn w:val="Normal"/>
    <w:uiPriority w:val="34"/>
    <w:qFormat/>
    <w:rsid w:val="00134348"/>
    <w:pPr>
      <w:ind w:left="720"/>
      <w:contextualSpacing/>
    </w:pPr>
    <w:rPr>
      <w:rFonts w:eastAsiaTheme="minorEastAsia"/>
      <w:lang w:eastAsia="ja-JP"/>
    </w:rPr>
  </w:style>
  <w:style w:type="paragraph" w:styleId="BalloonText">
    <w:name w:val="Balloon Text"/>
    <w:basedOn w:val="Normal"/>
    <w:link w:val="BalloonTextChar"/>
    <w:uiPriority w:val="99"/>
    <w:semiHidden/>
    <w:unhideWhenUsed/>
    <w:rsid w:val="009F728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F7288"/>
    <w:rPr>
      <w:rFonts w:ascii="Tahoma" w:hAnsi="Tahoma" w:cs="Tahoma"/>
      <w:sz w:val="16"/>
      <w:szCs w:val="16"/>
    </w:rPr>
  </w:style>
  <w:style w:type="paragraph" w:styleId="Header">
    <w:name w:val="header"/>
    <w:basedOn w:val="Normal"/>
    <w:link w:val="HeaderChar"/>
    <w:uiPriority w:val="99"/>
    <w:unhideWhenUsed/>
    <w:rsid w:val="009F7288"/>
    <w:pPr>
      <w:tabs>
        <w:tab w:val="center" w:pos="4680"/>
        <w:tab w:val="right" w:pos="9360"/>
      </w:tabs>
      <w:spacing w:after="0" w:line="240" w:lineRule="auto"/>
    </w:pPr>
  </w:style>
  <w:style w:type="character" w:customStyle="1" w:styleId="HeaderChar">
    <w:name w:val="Header Char"/>
    <w:basedOn w:val="DefaultParagraphFont"/>
    <w:link w:val="Header"/>
    <w:uiPriority w:val="99"/>
    <w:rsid w:val="009F7288"/>
  </w:style>
  <w:style w:type="paragraph" w:styleId="Footer">
    <w:name w:val="footer"/>
    <w:basedOn w:val="Normal"/>
    <w:link w:val="FooterChar"/>
    <w:uiPriority w:val="99"/>
    <w:unhideWhenUsed/>
    <w:rsid w:val="009F7288"/>
    <w:pPr>
      <w:tabs>
        <w:tab w:val="center" w:pos="4680"/>
        <w:tab w:val="right" w:pos="9360"/>
      </w:tabs>
      <w:spacing w:after="0" w:line="240" w:lineRule="auto"/>
    </w:pPr>
  </w:style>
  <w:style w:type="character" w:customStyle="1" w:styleId="FooterChar">
    <w:name w:val="Footer Char"/>
    <w:basedOn w:val="DefaultParagraphFont"/>
    <w:link w:val="Footer"/>
    <w:uiPriority w:val="99"/>
    <w:rsid w:val="009F728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30422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limatehotmap.org/index.html"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0" Type="http://schemas.openxmlformats.org/officeDocument/2006/relationships/image" Target="media/image1.jpeg"/><Relationship Id="rId4" Type="http://schemas.openxmlformats.org/officeDocument/2006/relationships/settings" Target="settings.xml"/><Relationship Id="rId9" Type="http://schemas.openxmlformats.org/officeDocument/2006/relationships/hyperlink" Target="http://www.koshland-science-museum.org/exhibits/"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333</Words>
  <Characters>1901</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Diane Camejo</dc:creator>
  <cp:lastModifiedBy>Diane Camejo</cp:lastModifiedBy>
  <cp:revision>2</cp:revision>
  <dcterms:created xsi:type="dcterms:W3CDTF">2011-12-20T03:48:00Z</dcterms:created>
  <dcterms:modified xsi:type="dcterms:W3CDTF">2011-12-20T03:48:00Z</dcterms:modified>
</cp:coreProperties>
</file>